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E1" w:rsidRDefault="00D20F51" w:rsidP="00FD163C">
      <w:pPr>
        <w:pStyle w:val="Nadpis1"/>
        <w:jc w:val="left"/>
        <w:rPr>
          <w:b w:val="0"/>
          <w:color w:val="000000"/>
          <w:sz w:val="24"/>
          <w:szCs w:val="24"/>
          <w:u w:val="none"/>
        </w:rPr>
      </w:pPr>
      <w:r>
        <w:rPr>
          <w:b w:val="0"/>
          <w:color w:val="000000"/>
          <w:sz w:val="24"/>
          <w:szCs w:val="24"/>
          <w:u w:val="none"/>
        </w:rPr>
        <w:t>Oznámení o změně</w:t>
      </w:r>
      <w:bookmarkStart w:id="0" w:name="_GoBack"/>
      <w:bookmarkEnd w:id="0"/>
      <w:r w:rsidR="009675E1">
        <w:rPr>
          <w:b w:val="0"/>
          <w:color w:val="000000"/>
          <w:sz w:val="24"/>
          <w:szCs w:val="24"/>
          <w:u w:val="none"/>
        </w:rPr>
        <w:t xml:space="preserve"> termínu konání 19. veřejného zasedání zastupitelstva MČ Praha - Královice</w:t>
      </w:r>
    </w:p>
    <w:p w:rsidR="009675E1" w:rsidRDefault="009675E1" w:rsidP="00FD163C">
      <w:pPr>
        <w:pStyle w:val="Nadpis1"/>
        <w:jc w:val="left"/>
        <w:rPr>
          <w:b w:val="0"/>
          <w:sz w:val="24"/>
          <w:szCs w:val="24"/>
          <w:u w:val="none"/>
        </w:rPr>
      </w:pPr>
    </w:p>
    <w:p w:rsidR="00D20F51" w:rsidRDefault="00D20F51" w:rsidP="00FD163C">
      <w:pPr>
        <w:pStyle w:val="Nadpis1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Úřad městské části Praha – Královice oznamuje:</w:t>
      </w:r>
    </w:p>
    <w:p w:rsidR="00FD163C" w:rsidRPr="00FD163C" w:rsidRDefault="00D20F51" w:rsidP="00FD163C">
      <w:pPr>
        <w:pStyle w:val="Nadpis1"/>
        <w:jc w:val="left"/>
        <w:rPr>
          <w:b w:val="0"/>
          <w:sz w:val="24"/>
          <w:szCs w:val="24"/>
          <w:u w:val="none"/>
        </w:rPr>
      </w:pPr>
      <w:r>
        <w:rPr>
          <w:b w:val="0"/>
          <w:color w:val="000000"/>
          <w:sz w:val="24"/>
          <w:szCs w:val="24"/>
          <w:u w:val="none"/>
        </w:rPr>
        <w:t>D</w:t>
      </w:r>
      <w:r>
        <w:rPr>
          <w:b w:val="0"/>
          <w:color w:val="000000"/>
          <w:sz w:val="24"/>
          <w:szCs w:val="24"/>
          <w:u w:val="none"/>
        </w:rPr>
        <w:t xml:space="preserve">ne </w:t>
      </w:r>
      <w:proofErr w:type="gramStart"/>
      <w:r>
        <w:rPr>
          <w:b w:val="0"/>
          <w:color w:val="000000"/>
          <w:sz w:val="24"/>
          <w:szCs w:val="24"/>
          <w:u w:val="none"/>
        </w:rPr>
        <w:t>18.11</w:t>
      </w:r>
      <w:r w:rsidRPr="00FD163C">
        <w:rPr>
          <w:b w:val="0"/>
          <w:color w:val="000000"/>
          <w:sz w:val="24"/>
          <w:szCs w:val="24"/>
          <w:u w:val="none"/>
        </w:rPr>
        <w:t>.2013</w:t>
      </w:r>
      <w:proofErr w:type="gramEnd"/>
      <w:r>
        <w:rPr>
          <w:b w:val="0"/>
          <w:color w:val="000000"/>
          <w:sz w:val="24"/>
          <w:szCs w:val="24"/>
          <w:u w:val="none"/>
        </w:rPr>
        <w:t xml:space="preserve"> </w:t>
      </w:r>
      <w:r>
        <w:rPr>
          <w:b w:val="0"/>
          <w:color w:val="000000"/>
          <w:sz w:val="24"/>
          <w:szCs w:val="24"/>
          <w:u w:val="none"/>
        </w:rPr>
        <w:t xml:space="preserve">se bude konat </w:t>
      </w:r>
      <w:r w:rsidR="009675E1">
        <w:rPr>
          <w:b w:val="0"/>
          <w:sz w:val="24"/>
          <w:szCs w:val="24"/>
          <w:u w:val="none"/>
        </w:rPr>
        <w:t>19</w:t>
      </w:r>
      <w:r w:rsidR="009675E1" w:rsidRPr="00FD163C">
        <w:rPr>
          <w:b w:val="0"/>
          <w:sz w:val="24"/>
          <w:szCs w:val="24"/>
          <w:u w:val="none"/>
        </w:rPr>
        <w:t>. veřejné zasedání  Zastupitelstva MČ Praha – Královice</w:t>
      </w:r>
      <w:r w:rsidR="009675E1">
        <w:rPr>
          <w:b w:val="0"/>
          <w:color w:val="000000"/>
          <w:sz w:val="24"/>
          <w:szCs w:val="24"/>
          <w:u w:val="none"/>
        </w:rPr>
        <w:t xml:space="preserve"> </w:t>
      </w:r>
      <w:r>
        <w:rPr>
          <w:b w:val="0"/>
          <w:color w:val="000000"/>
          <w:sz w:val="24"/>
          <w:szCs w:val="24"/>
          <w:u w:val="none"/>
        </w:rPr>
        <w:t>(</w:t>
      </w:r>
      <w:r w:rsidR="009675E1">
        <w:rPr>
          <w:b w:val="0"/>
          <w:color w:val="000000"/>
          <w:sz w:val="24"/>
          <w:szCs w:val="24"/>
          <w:u w:val="none"/>
        </w:rPr>
        <w:t>místo původně plánovaného termínu 09.12.2013</w:t>
      </w:r>
      <w:r>
        <w:rPr>
          <w:b w:val="0"/>
          <w:color w:val="000000"/>
          <w:sz w:val="24"/>
          <w:szCs w:val="24"/>
          <w:u w:val="none"/>
        </w:rPr>
        <w:t>)</w:t>
      </w:r>
      <w:r w:rsidR="00FD163C" w:rsidRPr="00FD163C">
        <w:rPr>
          <w:b w:val="0"/>
          <w:sz w:val="24"/>
          <w:szCs w:val="24"/>
          <w:u w:val="none"/>
        </w:rPr>
        <w:t>.</w:t>
      </w:r>
    </w:p>
    <w:p w:rsidR="00FD163C" w:rsidRPr="00FD163C" w:rsidRDefault="00FD163C" w:rsidP="00FD163C">
      <w:pPr>
        <w:pStyle w:val="Nadpis1"/>
        <w:jc w:val="left"/>
        <w:rPr>
          <w:b w:val="0"/>
          <w:color w:val="000000"/>
          <w:sz w:val="24"/>
          <w:szCs w:val="24"/>
          <w:u w:val="none"/>
        </w:rPr>
      </w:pPr>
      <w:r w:rsidRPr="00FD163C">
        <w:rPr>
          <w:b w:val="0"/>
          <w:bCs/>
          <w:sz w:val="24"/>
          <w:szCs w:val="24"/>
          <w:u w:val="none"/>
        </w:rPr>
        <w:t xml:space="preserve">Začátek v 19.00 </w:t>
      </w:r>
      <w:proofErr w:type="gramStart"/>
      <w:r w:rsidRPr="00FD163C">
        <w:rPr>
          <w:b w:val="0"/>
          <w:bCs/>
          <w:sz w:val="24"/>
          <w:szCs w:val="24"/>
          <w:u w:val="none"/>
        </w:rPr>
        <w:t>hod.  místo</w:t>
      </w:r>
      <w:proofErr w:type="gramEnd"/>
      <w:r w:rsidRPr="00FD163C">
        <w:rPr>
          <w:b w:val="0"/>
          <w:bCs/>
          <w:sz w:val="24"/>
          <w:szCs w:val="24"/>
          <w:u w:val="none"/>
        </w:rPr>
        <w:t xml:space="preserve"> konání – úřad MČ Praha – Královice, zasedací místnost.</w:t>
      </w:r>
    </w:p>
    <w:p w:rsidR="00FD163C" w:rsidRPr="00FD163C" w:rsidRDefault="00FD163C" w:rsidP="00FD163C">
      <w:pPr>
        <w:overflowPunct w:val="0"/>
        <w:autoSpaceDE w:val="0"/>
        <w:autoSpaceDN w:val="0"/>
        <w:adjustRightInd w:val="0"/>
      </w:pPr>
    </w:p>
    <w:p w:rsidR="009675E1" w:rsidRPr="00FD163C" w:rsidRDefault="009675E1" w:rsidP="009675E1">
      <w:pPr>
        <w:overflowPunct w:val="0"/>
        <w:autoSpaceDE w:val="0"/>
        <w:autoSpaceDN w:val="0"/>
        <w:adjustRightInd w:val="0"/>
        <w:rPr>
          <w:u w:val="single"/>
        </w:rPr>
      </w:pPr>
      <w:r w:rsidRPr="00FD163C">
        <w:rPr>
          <w:u w:val="single"/>
        </w:rPr>
        <w:t>Pořad jednání:</w:t>
      </w:r>
    </w:p>
    <w:p w:rsidR="009675E1" w:rsidRPr="00FD163C" w:rsidRDefault="009675E1" w:rsidP="009675E1">
      <w:pPr>
        <w:overflowPunct w:val="0"/>
        <w:autoSpaceDE w:val="0"/>
        <w:autoSpaceDN w:val="0"/>
        <w:adjustRightInd w:val="0"/>
      </w:pPr>
    </w:p>
    <w:p w:rsidR="009675E1" w:rsidRPr="00BD31A5" w:rsidRDefault="009675E1" w:rsidP="009675E1">
      <w:pPr>
        <w:overflowPunct w:val="0"/>
        <w:autoSpaceDE w:val="0"/>
        <w:autoSpaceDN w:val="0"/>
        <w:adjustRightInd w:val="0"/>
        <w:rPr>
          <w:szCs w:val="20"/>
        </w:rPr>
      </w:pPr>
      <w:r>
        <w:t xml:space="preserve">1. </w:t>
      </w:r>
      <w:r w:rsidRPr="00BD31A5">
        <w:t>Návrh pořadu jednání</w:t>
      </w:r>
    </w:p>
    <w:p w:rsidR="009675E1" w:rsidRPr="00BD31A5" w:rsidRDefault="009675E1" w:rsidP="009675E1">
      <w:pPr>
        <w:overflowPunct w:val="0"/>
        <w:autoSpaceDE w:val="0"/>
        <w:autoSpaceDN w:val="0"/>
        <w:adjustRightInd w:val="0"/>
      </w:pPr>
      <w:r>
        <w:rPr>
          <w:szCs w:val="20"/>
        </w:rPr>
        <w:t xml:space="preserve">2. </w:t>
      </w:r>
      <w:r w:rsidRPr="00BD31A5">
        <w:rPr>
          <w:szCs w:val="20"/>
        </w:rPr>
        <w:t>Zpráva o plnění rozpočtu MČ k </w:t>
      </w:r>
      <w:proofErr w:type="gramStart"/>
      <w:r w:rsidRPr="00BD31A5">
        <w:rPr>
          <w:szCs w:val="20"/>
        </w:rPr>
        <w:t>31.10.2013</w:t>
      </w:r>
      <w:proofErr w:type="gramEnd"/>
    </w:p>
    <w:p w:rsidR="009675E1" w:rsidRPr="00BD31A5" w:rsidRDefault="009675E1" w:rsidP="009675E1">
      <w:pPr>
        <w:overflowPunct w:val="0"/>
        <w:autoSpaceDE w:val="0"/>
        <w:autoSpaceDN w:val="0"/>
        <w:adjustRightInd w:val="0"/>
      </w:pPr>
      <w:r>
        <w:t xml:space="preserve">3. </w:t>
      </w:r>
      <w:r w:rsidRPr="00BD31A5">
        <w:t>Návrh úpravy rozpočtu MČ  ÚR 5</w:t>
      </w:r>
    </w:p>
    <w:p w:rsidR="009675E1" w:rsidRPr="00BD31A5" w:rsidRDefault="009675E1" w:rsidP="009675E1">
      <w:pPr>
        <w:overflowPunct w:val="0"/>
        <w:autoSpaceDE w:val="0"/>
        <w:autoSpaceDN w:val="0"/>
        <w:adjustRightInd w:val="0"/>
      </w:pPr>
      <w:r>
        <w:t xml:space="preserve">4. </w:t>
      </w:r>
      <w:r w:rsidRPr="00BD31A5">
        <w:t>Návrh na poskytnutí finančního daru TJ Sokol Královice (použití účelové neinvestiční dotace z obdrženého odvodu z VHP)</w:t>
      </w:r>
    </w:p>
    <w:p w:rsidR="009675E1" w:rsidRPr="00BD31A5" w:rsidRDefault="009675E1" w:rsidP="009675E1">
      <w:pPr>
        <w:overflowPunct w:val="0"/>
        <w:autoSpaceDE w:val="0"/>
        <w:autoSpaceDN w:val="0"/>
        <w:adjustRightInd w:val="0"/>
      </w:pPr>
      <w:r>
        <w:t xml:space="preserve">5. </w:t>
      </w:r>
      <w:r w:rsidRPr="00BD31A5">
        <w:t xml:space="preserve">Návrh na podání změny Územního plánu sídelního útvaru </w:t>
      </w:r>
      <w:proofErr w:type="spellStart"/>
      <w:proofErr w:type="gramStart"/>
      <w:r w:rsidRPr="00BD31A5">
        <w:t>hl.m</w:t>
      </w:r>
      <w:proofErr w:type="spellEnd"/>
      <w:r w:rsidRPr="00BD31A5">
        <w:t>.</w:t>
      </w:r>
      <w:proofErr w:type="gramEnd"/>
      <w:r w:rsidRPr="00BD31A5">
        <w:t xml:space="preserve"> Prahy</w:t>
      </w:r>
    </w:p>
    <w:p w:rsidR="009675E1" w:rsidRPr="00BD31A5" w:rsidRDefault="009675E1" w:rsidP="009675E1">
      <w:pPr>
        <w:overflowPunct w:val="0"/>
        <w:autoSpaceDE w:val="0"/>
        <w:autoSpaceDN w:val="0"/>
        <w:adjustRightInd w:val="0"/>
      </w:pPr>
      <w:r>
        <w:t xml:space="preserve">6. </w:t>
      </w:r>
      <w:r w:rsidRPr="00BD31A5">
        <w:t xml:space="preserve">Návrh na zajištění zpracovávání účetnictví MČ </w:t>
      </w:r>
      <w:proofErr w:type="spellStart"/>
      <w:r w:rsidRPr="00BD31A5">
        <w:t>dodavatelsky</w:t>
      </w:r>
      <w:proofErr w:type="spellEnd"/>
      <w:r w:rsidRPr="00BD31A5">
        <w:t xml:space="preserve"> na základě mandátní smlouvy s externí účetní</w:t>
      </w:r>
    </w:p>
    <w:p w:rsidR="009675E1" w:rsidRPr="00BD31A5" w:rsidRDefault="009675E1" w:rsidP="009675E1">
      <w:pPr>
        <w:overflowPunct w:val="0"/>
        <w:autoSpaceDE w:val="0"/>
        <w:autoSpaceDN w:val="0"/>
        <w:adjustRightInd w:val="0"/>
      </w:pPr>
      <w:r>
        <w:t xml:space="preserve">7. </w:t>
      </w:r>
      <w:r w:rsidRPr="00BD31A5">
        <w:t>Návrh zásad pro hospodaření MČ v období rozpočtového provizoria na r. 2014</w:t>
      </w:r>
    </w:p>
    <w:p w:rsidR="009675E1" w:rsidRPr="00BD31A5" w:rsidRDefault="009675E1" w:rsidP="009675E1">
      <w:pPr>
        <w:overflowPunct w:val="0"/>
        <w:autoSpaceDE w:val="0"/>
        <w:autoSpaceDN w:val="0"/>
        <w:adjustRightInd w:val="0"/>
      </w:pPr>
      <w:r>
        <w:t xml:space="preserve">8. </w:t>
      </w:r>
      <w:r w:rsidRPr="00BD31A5">
        <w:t>Neodkladné záležitosti, různé, informace</w:t>
      </w:r>
    </w:p>
    <w:p w:rsidR="002A4C8D" w:rsidRDefault="002A4C8D" w:rsidP="00FD163C">
      <w:pPr>
        <w:overflowPunct w:val="0"/>
        <w:autoSpaceDE w:val="0"/>
        <w:autoSpaceDN w:val="0"/>
        <w:adjustRightInd w:val="0"/>
      </w:pPr>
    </w:p>
    <w:p w:rsidR="009675E1" w:rsidRDefault="009675E1" w:rsidP="00FD163C">
      <w:pPr>
        <w:overflowPunct w:val="0"/>
        <w:autoSpaceDE w:val="0"/>
        <w:autoSpaceDN w:val="0"/>
        <w:adjustRightInd w:val="0"/>
      </w:pPr>
    </w:p>
    <w:p w:rsidR="002A4C8D" w:rsidRDefault="002A4C8D" w:rsidP="00FD163C">
      <w:pPr>
        <w:overflowPunct w:val="0"/>
        <w:autoSpaceDE w:val="0"/>
        <w:autoSpaceDN w:val="0"/>
        <w:adjustRightInd w:val="0"/>
      </w:pPr>
      <w:r>
        <w:t>Brunnerová Magdalena</w:t>
      </w:r>
    </w:p>
    <w:p w:rsidR="002A4C8D" w:rsidRPr="00FD163C" w:rsidRDefault="00BD1F0B" w:rsidP="00FD163C">
      <w:pPr>
        <w:overflowPunct w:val="0"/>
        <w:autoSpaceDE w:val="0"/>
        <w:autoSpaceDN w:val="0"/>
        <w:adjustRightInd w:val="0"/>
      </w:pPr>
      <w:r>
        <w:t>t</w:t>
      </w:r>
      <w:r w:rsidR="002A4C8D">
        <w:t>ajemnice ÚMČ</w:t>
      </w:r>
    </w:p>
    <w:sectPr w:rsidR="002A4C8D" w:rsidRPr="00FD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6B99"/>
    <w:multiLevelType w:val="hybridMultilevel"/>
    <w:tmpl w:val="A1001B9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1E59"/>
    <w:multiLevelType w:val="hybridMultilevel"/>
    <w:tmpl w:val="61FECF26"/>
    <w:lvl w:ilvl="0" w:tplc="B9267B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C5605"/>
    <w:multiLevelType w:val="hybridMultilevel"/>
    <w:tmpl w:val="B9183E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40534"/>
    <w:multiLevelType w:val="hybridMultilevel"/>
    <w:tmpl w:val="44E2E21E"/>
    <w:lvl w:ilvl="0" w:tplc="EC309FD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5"/>
    <w:rsid w:val="000B1F81"/>
    <w:rsid w:val="00291C7C"/>
    <w:rsid w:val="002A4C8D"/>
    <w:rsid w:val="004E5D04"/>
    <w:rsid w:val="005A48B5"/>
    <w:rsid w:val="009675E1"/>
    <w:rsid w:val="00BD1F0B"/>
    <w:rsid w:val="00D20F51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163C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163C"/>
    <w:rPr>
      <w:rFonts w:ascii="Times New Roman" w:eastAsia="Arial Unicode MS" w:hAnsi="Times New Roman" w:cs="Times New Roman"/>
      <w:b/>
      <w:sz w:val="4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D163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163C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163C"/>
    <w:rPr>
      <w:rFonts w:ascii="Times New Roman" w:eastAsia="Arial Unicode MS" w:hAnsi="Times New Roman" w:cs="Times New Roman"/>
      <w:b/>
      <w:sz w:val="4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D16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Brunnerova</dc:creator>
  <cp:lastModifiedBy>Brunnerova</cp:lastModifiedBy>
  <cp:revision>8</cp:revision>
  <dcterms:created xsi:type="dcterms:W3CDTF">2013-09-16T17:11:00Z</dcterms:created>
  <dcterms:modified xsi:type="dcterms:W3CDTF">2013-11-12T07:50:00Z</dcterms:modified>
</cp:coreProperties>
</file>